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73B43" w14:textId="15C26A85" w:rsidR="0050150C" w:rsidRDefault="004270BB" w:rsidP="00077C9E">
      <w:pPr>
        <w:rPr>
          <w:lang w:val="ro-RO"/>
        </w:rPr>
      </w:pPr>
      <w:r w:rsidRPr="00A1238E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5E7D2CA2" wp14:editId="03262529">
            <wp:extent cx="5695950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96033" w14:textId="77777777" w:rsidR="004270BB" w:rsidRDefault="004270BB" w:rsidP="00077C9E">
      <w:pPr>
        <w:rPr>
          <w:lang w:val="ro-RO"/>
        </w:rPr>
      </w:pPr>
    </w:p>
    <w:p w14:paraId="56D98149" w14:textId="77777777" w:rsidR="004270BB" w:rsidRDefault="004270BB" w:rsidP="004270BB">
      <w:pPr>
        <w:pStyle w:val="Standard"/>
        <w:jc w:val="center"/>
        <w:rPr>
          <w:rFonts w:cs="Times New Roman"/>
          <w:sz w:val="40"/>
          <w:szCs w:val="40"/>
          <w:lang w:val="en-US"/>
        </w:rPr>
      </w:pPr>
      <w:r>
        <w:rPr>
          <w:rFonts w:cs="Times New Roman"/>
          <w:sz w:val="40"/>
          <w:szCs w:val="40"/>
          <w:lang w:val="en-US"/>
        </w:rPr>
        <w:t>Regulament de participare la expoziția-concurs</w:t>
      </w:r>
    </w:p>
    <w:p w14:paraId="7141A8C8" w14:textId="3D4ED13C" w:rsidR="004270BB" w:rsidRDefault="004270BB" w:rsidP="004270BB">
      <w:pPr>
        <w:pStyle w:val="Standard"/>
        <w:jc w:val="center"/>
      </w:pPr>
      <w:r>
        <w:rPr>
          <w:rFonts w:cs="Times New Roman"/>
          <w:sz w:val="56"/>
          <w:szCs w:val="96"/>
          <w:lang w:val="en-US"/>
        </w:rPr>
        <w:t>B</w:t>
      </w:r>
      <w:r>
        <w:rPr>
          <w:rFonts w:cs="Times New Roman"/>
          <w:sz w:val="52"/>
          <w:szCs w:val="72"/>
          <w:lang w:val="en-US"/>
        </w:rPr>
        <w:t>IENALA INTERNAȚIONALĂ DE ARTĂ CONTEMPORANĂ „NICOLAE TONITZA”, edi</w:t>
      </w:r>
      <w:r>
        <w:rPr>
          <w:rFonts w:cs="Times New Roman"/>
          <w:sz w:val="52"/>
          <w:szCs w:val="72"/>
        </w:rPr>
        <w:t>ția a V</w:t>
      </w:r>
      <w:r w:rsidR="00082CC8">
        <w:rPr>
          <w:rFonts w:cs="Times New Roman"/>
          <w:sz w:val="52"/>
          <w:szCs w:val="72"/>
        </w:rPr>
        <w:t>I</w:t>
      </w:r>
      <w:r>
        <w:rPr>
          <w:rFonts w:cs="Times New Roman"/>
          <w:sz w:val="52"/>
          <w:szCs w:val="72"/>
        </w:rPr>
        <w:t>-a,</w:t>
      </w:r>
    </w:p>
    <w:p w14:paraId="7EF4E3A2" w14:textId="2881485C" w:rsidR="004270BB" w:rsidRDefault="004270BB" w:rsidP="004270BB">
      <w:pPr>
        <w:pStyle w:val="Standard"/>
        <w:jc w:val="center"/>
      </w:pPr>
      <w:r>
        <w:rPr>
          <w:rFonts w:cs="Times New Roman"/>
          <w:sz w:val="52"/>
          <w:szCs w:val="72"/>
        </w:rPr>
        <w:t>1</w:t>
      </w:r>
      <w:r w:rsidR="00592778">
        <w:rPr>
          <w:rFonts w:cs="Times New Roman"/>
          <w:sz w:val="52"/>
          <w:szCs w:val="72"/>
        </w:rPr>
        <w:t>5</w:t>
      </w:r>
      <w:r>
        <w:rPr>
          <w:rFonts w:cs="Times New Roman"/>
          <w:sz w:val="52"/>
          <w:szCs w:val="72"/>
        </w:rPr>
        <w:t xml:space="preserve"> mai-</w:t>
      </w:r>
      <w:r w:rsidR="00904311">
        <w:rPr>
          <w:rFonts w:cs="Times New Roman"/>
          <w:sz w:val="52"/>
          <w:szCs w:val="72"/>
        </w:rPr>
        <w:t>26</w:t>
      </w:r>
      <w:r>
        <w:rPr>
          <w:rFonts w:cs="Times New Roman"/>
          <w:sz w:val="52"/>
          <w:szCs w:val="72"/>
        </w:rPr>
        <w:t xml:space="preserve"> iunie 202</w:t>
      </w:r>
      <w:r w:rsidR="00082CC8">
        <w:rPr>
          <w:rFonts w:cs="Times New Roman"/>
          <w:sz w:val="52"/>
          <w:szCs w:val="72"/>
        </w:rPr>
        <w:t>6</w:t>
      </w:r>
    </w:p>
    <w:p w14:paraId="13CDBC1C" w14:textId="77777777" w:rsidR="004270BB" w:rsidRDefault="004270BB" w:rsidP="004270BB">
      <w:pPr>
        <w:pStyle w:val="Standard"/>
        <w:shd w:val="clear" w:color="auto" w:fill="FFFFFF"/>
        <w:rPr>
          <w:rFonts w:cs="Times New Roman"/>
          <w:color w:val="000000"/>
        </w:rPr>
      </w:pPr>
    </w:p>
    <w:p w14:paraId="56B63432" w14:textId="071D594C" w:rsidR="004270BB" w:rsidRDefault="004270BB" w:rsidP="004270BB">
      <w:pPr>
        <w:pStyle w:val="Standard"/>
        <w:shd w:val="clear" w:color="auto" w:fill="FFFFFF"/>
      </w:pPr>
      <w:r>
        <w:rPr>
          <w:rFonts w:cs="Times New Roman"/>
          <w:color w:val="000000"/>
        </w:rPr>
        <w:t>Tema: </w:t>
      </w:r>
      <w:r w:rsidR="004549F3">
        <w:rPr>
          <w:rFonts w:cs="Times New Roman"/>
          <w:b/>
          <w:bCs/>
          <w:i/>
          <w:iCs/>
          <w:color w:val="000000"/>
        </w:rPr>
        <w:t>CONFLUENȚE</w:t>
      </w:r>
    </w:p>
    <w:p w14:paraId="26FD3A95" w14:textId="77777777" w:rsidR="004270BB" w:rsidRDefault="004270BB" w:rsidP="004270BB">
      <w:pPr>
        <w:pStyle w:val="Standard"/>
        <w:rPr>
          <w:rFonts w:cs="Times New Roman"/>
          <w:b/>
          <w:sz w:val="20"/>
          <w:szCs w:val="20"/>
        </w:rPr>
      </w:pPr>
    </w:p>
    <w:p w14:paraId="5BBD267E" w14:textId="77777777" w:rsidR="004270BB" w:rsidRDefault="004270BB" w:rsidP="004270BB">
      <w:pPr>
        <w:pStyle w:val="Standard"/>
      </w:pPr>
      <w:r>
        <w:rPr>
          <w:rFonts w:cs="Times New Roman"/>
          <w:b/>
        </w:rPr>
        <w:t>Organizatori</w:t>
      </w:r>
      <w:r>
        <w:rPr>
          <w:rFonts w:cs="Times New Roman"/>
          <w:b/>
          <w:lang w:val="en-US"/>
        </w:rPr>
        <w:t>:</w:t>
      </w:r>
      <w:r>
        <w:rPr>
          <w:rFonts w:cs="Times New Roman"/>
          <w:lang w:val="en-US"/>
        </w:rPr>
        <w:t xml:space="preserve"> Consiliul Jude</w:t>
      </w:r>
      <w:r>
        <w:rPr>
          <w:rFonts w:cs="Times New Roman"/>
        </w:rPr>
        <w:t xml:space="preserve">țean Vaslui, Muzeul „Vasile Pârvan” Bârlad, Primăria Municipiului Bârlad          </w:t>
      </w:r>
    </w:p>
    <w:p w14:paraId="027A8ABE" w14:textId="77777777" w:rsidR="004270BB" w:rsidRDefault="004270BB" w:rsidP="004270BB">
      <w:pPr>
        <w:pStyle w:val="Standard"/>
      </w:pPr>
      <w:r>
        <w:rPr>
          <w:rFonts w:cs="Times New Roman"/>
          <w:b/>
        </w:rPr>
        <w:t>Parteneri</w:t>
      </w:r>
      <w:r>
        <w:rPr>
          <w:rFonts w:cs="Times New Roman"/>
          <w:b/>
          <w:lang w:val="en-US"/>
        </w:rPr>
        <w:t>:</w:t>
      </w:r>
      <w:r>
        <w:rPr>
          <w:rFonts w:cs="Times New Roman"/>
          <w:lang w:val="en-US"/>
        </w:rPr>
        <w:t xml:space="preserve"> Uniunea Arti</w:t>
      </w:r>
      <w:r>
        <w:rPr>
          <w:rFonts w:cs="Times New Roman"/>
        </w:rPr>
        <w:t>ș</w:t>
      </w:r>
      <w:r>
        <w:rPr>
          <w:rFonts w:cs="Times New Roman"/>
          <w:lang w:val="en-US"/>
        </w:rPr>
        <w:t>tilor Plastici din România.</w:t>
      </w:r>
    </w:p>
    <w:p w14:paraId="32293BC5" w14:textId="77777777" w:rsidR="004270BB" w:rsidRDefault="004270BB" w:rsidP="004270BB">
      <w:pPr>
        <w:pStyle w:val="Standard"/>
      </w:pPr>
    </w:p>
    <w:p w14:paraId="72E6B681" w14:textId="3DF28D65" w:rsidR="004270BB" w:rsidRDefault="004270BB" w:rsidP="004270BB">
      <w:pPr>
        <w:pStyle w:val="Standard"/>
      </w:pPr>
      <w:r>
        <w:rPr>
          <w:rFonts w:cs="Times New Roman"/>
          <w:b/>
          <w:color w:val="0070C0"/>
          <w:u w:val="single"/>
          <w:lang w:val="en-US"/>
        </w:rPr>
        <w:t xml:space="preserve">    </w:t>
      </w:r>
      <w:r>
        <w:rPr>
          <w:rFonts w:cs="Times New Roman"/>
          <w:b/>
          <w:color w:val="000000"/>
          <w:u w:val="single"/>
          <w:lang w:val="en-US"/>
        </w:rPr>
        <w:t>Contextul organizării</w:t>
      </w:r>
    </w:p>
    <w:p w14:paraId="17F45DB7" w14:textId="77777777" w:rsidR="004270BB" w:rsidRDefault="004270BB" w:rsidP="004270BB">
      <w:pPr>
        <w:pStyle w:val="Textbody"/>
        <w:spacing w:after="0" w:line="360" w:lineRule="auto"/>
        <w:jc w:val="both"/>
      </w:pPr>
      <w:r>
        <w:rPr>
          <w:rFonts w:cs="Times New Roman"/>
          <w:color w:val="000000"/>
          <w:shd w:val="clear" w:color="auto" w:fill="FFFFFF"/>
          <w:lang w:val="en-US"/>
        </w:rPr>
        <w:tab/>
        <w:t>Una din marile personalități ale României, care a marcat evoluția artei românești este, fără îndoială, pictorul Nicolae Tonitza. Născut la Bârlad, la 13 aprilie 1886, viitorul mare artist s-a format la Școala de Arte Frumoase din Iași, studii continuate, mai apoi, la școli de prestigiu, cu mari profesori la München și Paris. Încă din timpul vieții, artistul bârlădean s-a bucurat de prețuirea criticilor de artă, dar și a colecționarilor și publicului interesat de artă. Dorința de a face ca domeniul artelor să fie cât mai vizibil și apreciat, l-au determinat pe marele pictor să se implice, fără rezerve, în promovarea vieții artistice românești.</w:t>
      </w:r>
    </w:p>
    <w:p w14:paraId="14BBE9DC" w14:textId="00D2E28F" w:rsidR="004270BB" w:rsidRDefault="004270BB" w:rsidP="004270BB">
      <w:pPr>
        <w:pStyle w:val="Textbody"/>
        <w:spacing w:after="0" w:line="360" w:lineRule="auto"/>
        <w:jc w:val="both"/>
      </w:pPr>
      <w:r>
        <w:rPr>
          <w:rFonts w:cs="Times New Roman"/>
          <w:color w:val="000000"/>
          <w:shd w:val="clear" w:color="auto" w:fill="FFFFFF"/>
          <w:lang w:val="en-US"/>
        </w:rPr>
        <w:tab/>
        <w:t>Marele pictor fiind unul din fii</w:t>
      </w:r>
      <w:r w:rsidR="0070190C">
        <w:rPr>
          <w:rFonts w:cs="Times New Roman"/>
          <w:color w:val="000000"/>
          <w:shd w:val="clear" w:color="auto" w:fill="FFFFFF"/>
          <w:lang w:val="en-US"/>
        </w:rPr>
        <w:t>i</w:t>
      </w:r>
      <w:r>
        <w:rPr>
          <w:rFonts w:cs="Times New Roman"/>
          <w:color w:val="000000"/>
          <w:shd w:val="clear" w:color="auto" w:fill="FFFFFF"/>
          <w:lang w:val="en-US"/>
        </w:rPr>
        <w:t xml:space="preserve"> Bârladului, cu realizări majore în lumea artelor, am considerat că este de datoria noastră să încercăm promovarea imaginii acestui mare artist. Organizarea Bienalei la Bârlad are drept scop păstrarea în conștiința conteporanilor a contribuției pictorului la dezvoltarea și buna cunoaștere a culturii românești, în general, a artelor plastice în special</w:t>
      </w:r>
      <w:r w:rsidR="0070190C">
        <w:rPr>
          <w:rFonts w:cs="Times New Roman"/>
          <w:color w:val="000000"/>
          <w:shd w:val="clear" w:color="auto" w:fill="FFFFFF"/>
          <w:lang w:val="en-US"/>
        </w:rPr>
        <w:t>.</w:t>
      </w:r>
    </w:p>
    <w:p w14:paraId="08074F21" w14:textId="77777777" w:rsidR="004270BB" w:rsidRDefault="004270BB" w:rsidP="004270BB">
      <w:pPr>
        <w:pStyle w:val="Standard"/>
        <w:jc w:val="both"/>
      </w:pPr>
    </w:p>
    <w:p w14:paraId="1B734CED" w14:textId="77777777" w:rsidR="004270BB" w:rsidRDefault="004270BB" w:rsidP="004270BB">
      <w:pPr>
        <w:pStyle w:val="Standard"/>
        <w:spacing w:line="360" w:lineRule="auto"/>
        <w:ind w:firstLine="708"/>
        <w:jc w:val="both"/>
      </w:pPr>
      <w:r>
        <w:rPr>
          <w:rFonts w:cs="Times New Roman"/>
          <w:b/>
          <w:bCs/>
          <w:iCs/>
          <w:spacing w:val="-2"/>
          <w:shd w:val="clear" w:color="auto" w:fill="FFFFFF"/>
        </w:rPr>
        <w:t>Condiții de participare</w:t>
      </w:r>
    </w:p>
    <w:p w14:paraId="315AF2D2" w14:textId="77777777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lastRenderedPageBreak/>
        <w:t>• pot participa artiști care sunt membrii ai Uniunii Artiștilor Plastici din România, Republica Moldova, precum și artiști profesioniști din alte țări ale lumii;</w:t>
      </w:r>
    </w:p>
    <w:p w14:paraId="09222A26" w14:textId="36F0985B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t xml:space="preserve">• fiecare artist poate participa cu o </w:t>
      </w:r>
      <w:r w:rsidR="00904311">
        <w:rPr>
          <w:rFonts w:cs="Times New Roman"/>
        </w:rPr>
        <w:t>singură lucrare, pentru lucrările de pictură</w:t>
      </w:r>
      <w:r>
        <w:rPr>
          <w:rFonts w:cs="Times New Roman"/>
        </w:rPr>
        <w:t xml:space="preserve"> dimensiune</w:t>
      </w:r>
      <w:r w:rsidR="00904311">
        <w:rPr>
          <w:rFonts w:cs="Times New Roman"/>
        </w:rPr>
        <w:t>a</w:t>
      </w:r>
      <w:r>
        <w:rPr>
          <w:rFonts w:cs="Times New Roman"/>
        </w:rPr>
        <w:t xml:space="preserve"> minimă acceptată va fi de 80 × 80 cm. și maximă de 100 × 100 cm. Se admit lucrări de </w:t>
      </w:r>
      <w:r>
        <w:rPr>
          <w:rFonts w:cs="Times New Roman"/>
          <w:b/>
          <w:bCs/>
        </w:rPr>
        <w:t>pictură și grafică</w:t>
      </w:r>
      <w:r>
        <w:rPr>
          <w:rFonts w:cs="Times New Roman"/>
        </w:rPr>
        <w:t>, iar acestea trebuie să fie realizate în intervalul cuprins între a doua jumătate a anului 202</w:t>
      </w:r>
      <w:r w:rsidR="00082CC8">
        <w:rPr>
          <w:rFonts w:cs="Times New Roman"/>
        </w:rPr>
        <w:t>5 ș</w:t>
      </w:r>
      <w:r>
        <w:rPr>
          <w:rFonts w:cs="Times New Roman"/>
        </w:rPr>
        <w:t>i prima parte a anului 202</w:t>
      </w:r>
      <w:r w:rsidR="00082CC8">
        <w:rPr>
          <w:rFonts w:cs="Times New Roman"/>
        </w:rPr>
        <w:t>6</w:t>
      </w:r>
      <w:r>
        <w:rPr>
          <w:rFonts w:cs="Times New Roman"/>
        </w:rPr>
        <w:t>.</w:t>
      </w:r>
    </w:p>
    <w:p w14:paraId="7EB7AEB2" w14:textId="7BDE9802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t xml:space="preserve">• </w:t>
      </w:r>
      <w:r>
        <w:rPr>
          <w:rFonts w:cs="Times New Roman"/>
          <w:b/>
        </w:rPr>
        <w:t>Preselecția</w:t>
      </w:r>
      <w:r>
        <w:rPr>
          <w:rFonts w:cs="Times New Roman"/>
          <w:b/>
          <w:lang w:val="en-US"/>
        </w:rPr>
        <w:t>: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 xml:space="preserve">în perioada </w:t>
      </w:r>
      <w:r>
        <w:rPr>
          <w:rFonts w:cs="Times New Roman"/>
          <w:b/>
        </w:rPr>
        <w:t>1</w:t>
      </w:r>
      <w:r w:rsidR="00082CC8">
        <w:rPr>
          <w:rFonts w:cs="Times New Roman"/>
          <w:b/>
        </w:rPr>
        <w:t>6</w:t>
      </w:r>
      <w:r w:rsidR="00566851">
        <w:rPr>
          <w:rFonts w:cs="Times New Roman"/>
          <w:b/>
        </w:rPr>
        <w:t xml:space="preserve"> februarie – 20 martie 2026</w:t>
      </w:r>
      <w:r>
        <w:rPr>
          <w:rFonts w:cs="Times New Roman"/>
        </w:rPr>
        <w:t xml:space="preserve">, fiecare participant urmând a trimite imaginea lucrării propuse pe adresa de e-mail </w:t>
      </w:r>
      <w:hyperlink r:id="rId9" w:history="1">
        <w:r w:rsidR="00082CC8" w:rsidRPr="00C463E6">
          <w:rPr>
            <w:rStyle w:val="Hyperlink"/>
            <w:rFonts w:cs="Times New Roman"/>
            <w:b/>
          </w:rPr>
          <w:t>bienalatonitza2026@gmail.com</w:t>
        </w:r>
      </w:hyperlink>
      <w:r>
        <w:rPr>
          <w:rFonts w:cs="Times New Roman"/>
        </w:rPr>
        <w:t xml:space="preserve">. Imaginea trebuie să fie format </w:t>
      </w:r>
      <w:r w:rsidR="0068345E" w:rsidRPr="0068345E">
        <w:rPr>
          <w:rFonts w:eastAsia="Times New Roman" w:cs="Times New Roman"/>
          <w:kern w:val="0"/>
          <w:lang w:val="en-US" w:eastAsia="en-US" w:bidi="ar-SA"/>
        </w:rPr>
        <w:t xml:space="preserve"> JPEG/PNG</w:t>
      </w:r>
      <w:r>
        <w:rPr>
          <w:rFonts w:cs="Times New Roman"/>
        </w:rPr>
        <w:t xml:space="preserve"> 300 dpi, dublată de informații legate de datele tehnice</w:t>
      </w:r>
      <w:r>
        <w:rPr>
          <w:rFonts w:cs="Times New Roman"/>
          <w:lang w:val="en-US"/>
        </w:rPr>
        <w:t>: numele,</w:t>
      </w:r>
      <w:r>
        <w:rPr>
          <w:rFonts w:cs="Times New Roman"/>
        </w:rPr>
        <w:t xml:space="preserve"> prenumele</w:t>
      </w:r>
      <w:r>
        <w:rPr>
          <w:rFonts w:cs="Times New Roman"/>
          <w:lang w:val="en-US"/>
        </w:rPr>
        <w:t xml:space="preserve"> autorului, titlul lucrării, tehnica folosită,</w:t>
      </w:r>
      <w:r>
        <w:rPr>
          <w:rFonts w:cs="Times New Roman"/>
        </w:rPr>
        <w:t xml:space="preserve"> dimensiunea și anul execuției.</w:t>
      </w:r>
    </w:p>
    <w:p w14:paraId="67B5DA06" w14:textId="0F9C0672" w:rsidR="004270BB" w:rsidRDefault="004270BB" w:rsidP="004270BB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• Artiștii participanți selectați pentru </w:t>
      </w:r>
      <w:r>
        <w:rPr>
          <w:rFonts w:cs="Times New Roman"/>
          <w:b/>
        </w:rPr>
        <w:t>etapa finală</w:t>
      </w:r>
      <w:r>
        <w:rPr>
          <w:rFonts w:cs="Times New Roman"/>
        </w:rPr>
        <w:t xml:space="preserve"> vor fi anunțați pe e-mail </w:t>
      </w:r>
      <w:r w:rsidR="004549F3">
        <w:rPr>
          <w:rFonts w:cs="Times New Roman"/>
        </w:rPr>
        <w:t>la</w:t>
      </w:r>
      <w:r>
        <w:rPr>
          <w:rFonts w:cs="Times New Roman"/>
        </w:rPr>
        <w:t xml:space="preserve"> data de </w:t>
      </w:r>
      <w:r>
        <w:rPr>
          <w:rFonts w:cs="Times New Roman"/>
          <w:b/>
          <w:bCs/>
        </w:rPr>
        <w:t>1 aprilie</w:t>
      </w:r>
      <w:r>
        <w:rPr>
          <w:rFonts w:cs="Times New Roman"/>
          <w:b/>
        </w:rPr>
        <w:t xml:space="preserve"> 202</w:t>
      </w:r>
      <w:r w:rsidR="00082CC8">
        <w:rPr>
          <w:rFonts w:cs="Times New Roman"/>
          <w:b/>
        </w:rPr>
        <w:t>6</w:t>
      </w:r>
      <w:r>
        <w:rPr>
          <w:rFonts w:cs="Times New Roman"/>
        </w:rPr>
        <w:t xml:space="preserve">. </w:t>
      </w:r>
    </w:p>
    <w:p w14:paraId="4679FFA8" w14:textId="77777777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tab/>
        <w:t>Comisia de jurizare va fi formată din artiști plastici și critici de artă recunoscuți în țară și străinătate.</w:t>
      </w:r>
    </w:p>
    <w:p w14:paraId="5151A3F3" w14:textId="6A9ABDF9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  <w:b/>
        </w:rPr>
        <w:t>• Predarea lucrărilor</w:t>
      </w:r>
      <w:r>
        <w:rPr>
          <w:rFonts w:cs="Times New Roman"/>
        </w:rPr>
        <w:t xml:space="preserve"> se va face în intervalul </w:t>
      </w:r>
      <w:r w:rsidR="00082CC8">
        <w:rPr>
          <w:rFonts w:cs="Times New Roman"/>
          <w:b/>
          <w:bCs/>
        </w:rPr>
        <w:t>6</w:t>
      </w:r>
      <w:r>
        <w:rPr>
          <w:rFonts w:cs="Times New Roman"/>
          <w:b/>
        </w:rPr>
        <w:t xml:space="preserve"> – 2</w:t>
      </w:r>
      <w:r w:rsidR="00082CC8">
        <w:rPr>
          <w:rFonts w:cs="Times New Roman"/>
          <w:b/>
        </w:rPr>
        <w:t>8</w:t>
      </w:r>
      <w:r>
        <w:rPr>
          <w:rFonts w:cs="Times New Roman"/>
          <w:b/>
        </w:rPr>
        <w:t xml:space="preserve"> aprilie 202</w:t>
      </w:r>
      <w:r w:rsidR="00082CC8">
        <w:rPr>
          <w:rFonts w:cs="Times New Roman"/>
          <w:b/>
        </w:rPr>
        <w:t>6</w:t>
      </w:r>
      <w:r>
        <w:rPr>
          <w:rFonts w:cs="Times New Roman"/>
          <w:b/>
        </w:rPr>
        <w:t>,</w:t>
      </w:r>
      <w:r>
        <w:rPr>
          <w:rFonts w:cs="Times New Roman"/>
        </w:rPr>
        <w:t xml:space="preserve"> pe </w:t>
      </w:r>
      <w:r w:rsidRPr="00070806">
        <w:rPr>
          <w:rFonts w:cs="Times New Roman"/>
        </w:rPr>
        <w:t>adresa</w:t>
      </w:r>
      <w:r w:rsidRPr="00070806">
        <w:rPr>
          <w:rFonts w:cs="Times New Roman"/>
          <w:b/>
          <w:bCs/>
        </w:rPr>
        <w:t xml:space="preserve"> Muzeul „Vasile Pârvan”, </w:t>
      </w:r>
      <w:r w:rsidR="00A903CA" w:rsidRPr="00070806">
        <w:rPr>
          <w:rFonts w:cs="Times New Roman"/>
          <w:b/>
          <w:bCs/>
        </w:rPr>
        <w:t>Casa Sturdza</w:t>
      </w:r>
      <w:r w:rsidR="00070806" w:rsidRPr="00070806">
        <w:rPr>
          <w:rFonts w:cs="Times New Roman"/>
          <w:b/>
          <w:bCs/>
        </w:rPr>
        <w:t xml:space="preserve"> – Muzeul Colecțiilor</w:t>
      </w:r>
      <w:r>
        <w:rPr>
          <w:rFonts w:cs="Times New Roman"/>
        </w:rPr>
        <w:t xml:space="preserve">, str. Vasile Pârvan nr. </w:t>
      </w:r>
      <w:r w:rsidR="00A903CA">
        <w:rPr>
          <w:rFonts w:cs="Times New Roman"/>
        </w:rPr>
        <w:t>4</w:t>
      </w:r>
      <w:r>
        <w:rPr>
          <w:rFonts w:cs="Times New Roman"/>
        </w:rPr>
        <w:t>,</w:t>
      </w:r>
      <w:r w:rsidR="00A903CA">
        <w:rPr>
          <w:rFonts w:cs="Times New Roman"/>
        </w:rPr>
        <w:t xml:space="preserve"> Bârlad, </w:t>
      </w:r>
      <w:r>
        <w:rPr>
          <w:rFonts w:cs="Times New Roman"/>
        </w:rPr>
        <w:t>jud. Vaslui</w:t>
      </w:r>
      <w:r w:rsidR="004549F3">
        <w:rPr>
          <w:rFonts w:cs="Times New Roman"/>
        </w:rPr>
        <w:t>, cod poștal 731003</w:t>
      </w:r>
      <w:r>
        <w:rPr>
          <w:rFonts w:cs="Times New Roman"/>
        </w:rPr>
        <w:t>.</w:t>
      </w:r>
    </w:p>
    <w:p w14:paraId="440B8BE6" w14:textId="77777777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t xml:space="preserve">• </w:t>
      </w:r>
      <w:r>
        <w:rPr>
          <w:rFonts w:cs="Times New Roman"/>
          <w:shd w:val="clear" w:color="auto" w:fill="FFFFFF"/>
        </w:rPr>
        <w:t>Artiștii care doresc să-și expedieze lucrările prin firme de curierat rapid trebuie să-și ambaleze corespunzător lucrările, pentru a nu fi deteriorate în timpul transportului și pentru a putea fi reambalate și returnate la sfârșitul expoziției. Organizatorii nu-și asumă responsabilitatea pentru deteriorarea lucrărilor trimise prin poștă, dacă aceste daune sunt constatate la primire. Costul trimiterii și returnării lucrărilor va fi suportat de către fiecare participant.</w:t>
      </w:r>
    </w:p>
    <w:p w14:paraId="0A02E29B" w14:textId="77777777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t xml:space="preserve">• lucrările trebuie să fie înrămate, prevăzute cu sistem de prindere și cu date de identificare (respectiv, </w:t>
      </w:r>
      <w:r>
        <w:rPr>
          <w:rFonts w:cs="Times New Roman"/>
          <w:lang w:val="en-US"/>
        </w:rPr>
        <w:t xml:space="preserve">numele </w:t>
      </w:r>
      <w:r>
        <w:rPr>
          <w:rFonts w:cs="Times New Roman"/>
        </w:rPr>
        <w:t>și prenumele</w:t>
      </w:r>
      <w:r>
        <w:rPr>
          <w:rFonts w:cs="Times New Roman"/>
          <w:lang w:val="en-US"/>
        </w:rPr>
        <w:t xml:space="preserve"> autorului, titlul lucrării, tehnica abordată,</w:t>
      </w:r>
      <w:r>
        <w:rPr>
          <w:rFonts w:cs="Times New Roman"/>
        </w:rPr>
        <w:t xml:space="preserve"> dimensiunea și anul execuției). </w:t>
      </w:r>
      <w:r>
        <w:rPr>
          <w:rFonts w:cs="Times New Roman"/>
          <w:shd w:val="clear" w:color="auto" w:fill="FFFFFF"/>
        </w:rPr>
        <w:t>Comisia de jurizare își rezervă dreptul de a respinge lucrările ce nu sunt în tema stabilită, nu au calitate artistică sau sunt neglijent prezentate.</w:t>
      </w:r>
    </w:p>
    <w:p w14:paraId="2BBC04F0" w14:textId="1FDCA93C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t xml:space="preserve">• Vernisajul expoziției va avea loc vineri, </w:t>
      </w:r>
      <w:r w:rsidR="00497CCE">
        <w:rPr>
          <w:rFonts w:cs="Times New Roman"/>
          <w:b/>
          <w:bCs/>
        </w:rPr>
        <w:t>1</w:t>
      </w:r>
      <w:r w:rsidR="00A963B4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 mai 202</w:t>
      </w:r>
      <w:r w:rsidR="00082CC8">
        <w:rPr>
          <w:rFonts w:cs="Times New Roman"/>
          <w:b/>
          <w:bCs/>
        </w:rPr>
        <w:t>6</w:t>
      </w:r>
      <w:r>
        <w:rPr>
          <w:rFonts w:cs="Times New Roman"/>
        </w:rPr>
        <w:t>, ocazie cu care se vor anunța și câștig</w:t>
      </w:r>
      <w:r w:rsidR="00904311">
        <w:rPr>
          <w:rFonts w:cs="Times New Roman"/>
        </w:rPr>
        <w:t>ă</w:t>
      </w:r>
      <w:r>
        <w:rPr>
          <w:rFonts w:cs="Times New Roman"/>
        </w:rPr>
        <w:t>torii.</w:t>
      </w:r>
    </w:p>
    <w:p w14:paraId="6716409B" w14:textId="7E597454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t xml:space="preserve">• Se vor acorda premii în bani pentru câștigători și diplome pentru participanții la cele două secțiuni, respectiv </w:t>
      </w:r>
      <w:r w:rsidRPr="00D34395">
        <w:rPr>
          <w:rFonts w:cs="Times New Roman"/>
          <w:b/>
          <w:bCs/>
        </w:rPr>
        <w:t>pictură și grafică</w:t>
      </w:r>
      <w:r>
        <w:rPr>
          <w:rFonts w:cs="Times New Roman"/>
          <w:b/>
          <w:bCs/>
        </w:rPr>
        <w:t>, în valoare de 6000 lei pentru fiecare categorie</w:t>
      </w:r>
      <w:r>
        <w:rPr>
          <w:rFonts w:cs="Times New Roman"/>
        </w:rPr>
        <w:t xml:space="preserve">. La cele două premii se va adăuga un al treilea, pentru cea mai bună lucrare a unui tânăr artist, </w:t>
      </w:r>
      <w:r w:rsidRPr="00F03DB9">
        <w:rPr>
          <w:rFonts w:cs="Times New Roman"/>
          <w:b/>
          <w:bCs/>
        </w:rPr>
        <w:t>în valoare de 4000 lei.</w:t>
      </w:r>
      <w:r>
        <w:rPr>
          <w:rFonts w:cs="Times New Roman"/>
        </w:rPr>
        <w:t xml:space="preserve"> Lucrările premiate vor intra în patrimoniul Muzeului „Vasile Pârvan” din Bârlad. Premianții urmând a fi invitați, de organizatori, pentru acordarea distincțiilor, cu prilejul vernisării expoziției, pe </w:t>
      </w:r>
      <w:r>
        <w:rPr>
          <w:rFonts w:cs="Times New Roman"/>
          <w:b/>
          <w:bCs/>
        </w:rPr>
        <w:t>1</w:t>
      </w:r>
      <w:r w:rsidR="00A43371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 mai 202</w:t>
      </w:r>
      <w:r w:rsidR="00082CC8">
        <w:rPr>
          <w:rFonts w:cs="Times New Roman"/>
          <w:b/>
          <w:bCs/>
        </w:rPr>
        <w:t>6</w:t>
      </w:r>
      <w:r>
        <w:rPr>
          <w:rFonts w:cs="Times New Roman"/>
        </w:rPr>
        <w:t>, eveniment care va fi însoțit și de alte manifestări culturale.</w:t>
      </w:r>
    </w:p>
    <w:p w14:paraId="5BB956D8" w14:textId="77777777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lastRenderedPageBreak/>
        <w:t xml:space="preserve">• </w:t>
      </w:r>
      <w:r>
        <w:rPr>
          <w:rFonts w:cs="Times New Roman"/>
          <w:shd w:val="clear" w:color="auto" w:fill="FFFFFF"/>
        </w:rPr>
        <w:t xml:space="preserve">Organizatorii au dreptul de a folosi imagini după lucrările expuse, în scopul promovării expoziției, fără plată către autor, </w:t>
      </w:r>
    </w:p>
    <w:p w14:paraId="704582D1" w14:textId="25EC0833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t xml:space="preserve">• </w:t>
      </w:r>
      <w:r>
        <w:rPr>
          <w:rFonts w:cs="Times New Roman"/>
          <w:b/>
        </w:rPr>
        <w:t>Taxa de participare</w:t>
      </w:r>
      <w:r>
        <w:rPr>
          <w:rFonts w:cs="Times New Roman"/>
          <w:b/>
          <w:lang w:val="en-US"/>
        </w:rPr>
        <w:t>:</w:t>
      </w:r>
      <w:r>
        <w:rPr>
          <w:rFonts w:cs="Times New Roman"/>
          <w:lang w:val="en-US"/>
        </w:rPr>
        <w:t xml:space="preserve"> 150 lei. Suma va fi depus</w:t>
      </w:r>
      <w:r>
        <w:rPr>
          <w:rFonts w:cs="Times New Roman"/>
        </w:rPr>
        <w:t>ă în contul RO44TREZ65721G330800XXXX; CUI 4446465</w:t>
      </w:r>
    </w:p>
    <w:p w14:paraId="35B890C6" w14:textId="77777777" w:rsidR="004270BB" w:rsidRDefault="004270BB" w:rsidP="004270BB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• Va fi editat un catalog, fiecare participant urmând a intra în posesia unui exemplar.</w:t>
      </w:r>
    </w:p>
    <w:p w14:paraId="7CEA1C88" w14:textId="31D695E2" w:rsidR="00AE73FE" w:rsidRDefault="0070190C" w:rsidP="004270BB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Vă rugăm completați și expediaț</w:t>
      </w:r>
      <w:r w:rsidR="00AE73FE">
        <w:rPr>
          <w:rFonts w:cs="Times New Roman"/>
        </w:rPr>
        <w:t>i formular</w:t>
      </w:r>
      <w:r>
        <w:rPr>
          <w:rFonts w:cs="Times New Roman"/>
        </w:rPr>
        <w:t>ul de înscriere pe care îl puteți</w:t>
      </w:r>
      <w:r w:rsidR="00AE73FE">
        <w:rPr>
          <w:rFonts w:cs="Times New Roman"/>
        </w:rPr>
        <w:t xml:space="preserve"> descărca de pe adresa de email a Bienalei</w:t>
      </w:r>
      <w:r w:rsidR="00451C76">
        <w:rPr>
          <w:rFonts w:cs="Times New Roman"/>
        </w:rPr>
        <w:t xml:space="preserve"> sau de pe website-ul muzeului: </w:t>
      </w:r>
      <w:hyperlink r:id="rId10" w:history="1">
        <w:r w:rsidR="00451C76" w:rsidRPr="005A5DE0">
          <w:rPr>
            <w:rStyle w:val="Hyperlink"/>
            <w:rFonts w:cs="Times New Roman"/>
          </w:rPr>
          <w:t>www.muzeulparvan.ro</w:t>
        </w:r>
      </w:hyperlink>
    </w:p>
    <w:p w14:paraId="0496D7B9" w14:textId="77777777" w:rsidR="004270BB" w:rsidRDefault="004270BB" w:rsidP="004270BB">
      <w:pPr>
        <w:pStyle w:val="Standard"/>
        <w:spacing w:line="360" w:lineRule="auto"/>
        <w:jc w:val="both"/>
      </w:pPr>
      <w:bookmarkStart w:id="0" w:name="_GoBack"/>
      <w:bookmarkEnd w:id="0"/>
      <w:r w:rsidRPr="002022E0">
        <w:rPr>
          <w:rFonts w:cs="Times New Roman"/>
          <w:b/>
          <w:bCs/>
        </w:rPr>
        <w:t>Atenție.</w:t>
      </w:r>
      <w:r>
        <w:rPr>
          <w:rFonts w:cs="Times New Roman"/>
        </w:rPr>
        <w:t xml:space="preserve"> Menționăm că nerespectarea cerințelor de mai sus  va duce la excluderea din concurs.</w:t>
      </w:r>
    </w:p>
    <w:p w14:paraId="29DE74E1" w14:textId="36E07FEA" w:rsidR="004270BB" w:rsidRDefault="004270BB" w:rsidP="004270BB">
      <w:pPr>
        <w:pStyle w:val="Standard"/>
        <w:spacing w:line="360" w:lineRule="auto"/>
        <w:jc w:val="both"/>
      </w:pPr>
      <w:r>
        <w:rPr>
          <w:rFonts w:cs="Times New Roman"/>
        </w:rPr>
        <w:t>• Contact</w:t>
      </w:r>
      <w:r>
        <w:rPr>
          <w:rFonts w:cs="Times New Roman"/>
          <w:lang w:val="en-US"/>
        </w:rPr>
        <w:t>: tel</w:t>
      </w:r>
      <w:r w:rsidR="00FD4D39">
        <w:rPr>
          <w:rFonts w:cs="Times New Roman"/>
          <w:lang w:val="en-US"/>
        </w:rPr>
        <w:t>.</w:t>
      </w:r>
      <w:r>
        <w:rPr>
          <w:rFonts w:cs="Times New Roman"/>
          <w:lang w:val="en-US"/>
        </w:rPr>
        <w:t xml:space="preserve"> 0235421691; 0335404746; 0741065208</w:t>
      </w:r>
    </w:p>
    <w:p w14:paraId="563696B5" w14:textId="77777777" w:rsidR="004270BB" w:rsidRDefault="004270BB" w:rsidP="004270BB">
      <w:pPr>
        <w:pStyle w:val="Standard"/>
        <w:spacing w:line="36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               </w:t>
      </w:r>
    </w:p>
    <w:p w14:paraId="074075B9" w14:textId="77777777" w:rsidR="004270BB" w:rsidRDefault="004270BB" w:rsidP="004270BB">
      <w:pPr>
        <w:pStyle w:val="Standard"/>
        <w:spacing w:line="360" w:lineRule="auto"/>
        <w:jc w:val="both"/>
        <w:rPr>
          <w:rFonts w:cs="Times New Roman"/>
          <w:lang w:val="en-US"/>
        </w:rPr>
      </w:pPr>
    </w:p>
    <w:p w14:paraId="4EF0F720" w14:textId="03E25F6D" w:rsidR="004270BB" w:rsidRDefault="004270BB" w:rsidP="004270BB">
      <w:pPr>
        <w:pStyle w:val="Standard"/>
        <w:spacing w:line="360" w:lineRule="auto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              Bârlad,                                                                              Director,</w:t>
      </w:r>
    </w:p>
    <w:p w14:paraId="0D4553F4" w14:textId="1E04F28F" w:rsidR="004270BB" w:rsidRDefault="004270BB" w:rsidP="004270BB">
      <w:pPr>
        <w:pStyle w:val="Standard"/>
        <w:spacing w:line="360" w:lineRule="auto"/>
        <w:jc w:val="both"/>
        <w:rPr>
          <w:rFonts w:cs="Times New Roman"/>
          <w:shd w:val="clear" w:color="auto" w:fill="FFFFFF"/>
          <w:lang w:val="en-US"/>
        </w:rPr>
      </w:pPr>
      <w:r>
        <w:rPr>
          <w:rFonts w:cs="Times New Roman"/>
          <w:shd w:val="clear" w:color="auto" w:fill="FFFFFF"/>
          <w:lang w:val="en-US"/>
        </w:rPr>
        <w:t xml:space="preserve">           </w:t>
      </w:r>
      <w:r w:rsidR="007D57B8">
        <w:rPr>
          <w:rFonts w:cs="Times New Roman"/>
          <w:shd w:val="clear" w:color="auto" w:fill="FFFFFF"/>
          <w:lang w:val="en-US"/>
        </w:rPr>
        <w:t>11. 11. 2025</w:t>
      </w:r>
      <w:r>
        <w:rPr>
          <w:rFonts w:cs="Times New Roman"/>
          <w:shd w:val="clear" w:color="auto" w:fill="FFFFFF"/>
          <w:lang w:val="en-US"/>
        </w:rPr>
        <w:t xml:space="preserve">                                                               dr. Mircea Mamalaucă</w:t>
      </w:r>
    </w:p>
    <w:p w14:paraId="1D942198" w14:textId="77777777" w:rsidR="004270BB" w:rsidRPr="0050150C" w:rsidRDefault="004270BB" w:rsidP="00077C9E">
      <w:pPr>
        <w:rPr>
          <w:lang w:val="ro-RO"/>
        </w:rPr>
      </w:pPr>
    </w:p>
    <w:sectPr w:rsidR="004270BB" w:rsidRPr="0050150C" w:rsidSect="00984B4F">
      <w:headerReference w:type="default" r:id="rId11"/>
      <w:pgSz w:w="12240" w:h="15840"/>
      <w:pgMar w:top="1417" w:right="1417" w:bottom="1260" w:left="141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0696B" w14:textId="77777777" w:rsidR="00A6694D" w:rsidRDefault="00A6694D">
      <w:pPr>
        <w:spacing w:after="0" w:line="240" w:lineRule="auto"/>
      </w:pPr>
      <w:r>
        <w:separator/>
      </w:r>
    </w:p>
  </w:endnote>
  <w:endnote w:type="continuationSeparator" w:id="0">
    <w:p w14:paraId="47DBAF43" w14:textId="77777777" w:rsidR="00A6694D" w:rsidRDefault="00A6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D9190" w14:textId="77777777" w:rsidR="00A6694D" w:rsidRDefault="00A6694D">
      <w:pPr>
        <w:spacing w:after="0" w:line="240" w:lineRule="auto"/>
      </w:pPr>
      <w:r>
        <w:separator/>
      </w:r>
    </w:p>
  </w:footnote>
  <w:footnote w:type="continuationSeparator" w:id="0">
    <w:p w14:paraId="11487908" w14:textId="77777777" w:rsidR="00A6694D" w:rsidRDefault="00A6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408DB" w14:textId="77777777" w:rsidR="00134737" w:rsidRDefault="00134737" w:rsidP="00C9083D">
    <w:pPr>
      <w:pStyle w:val="Antet"/>
      <w:rPr>
        <w:rFonts w:ascii="Calibri Light" w:hAnsi="Calibri Light"/>
        <w:noProof/>
        <w:lang w:val="en-GB"/>
      </w:rPr>
    </w:pPr>
  </w:p>
  <w:p w14:paraId="609487EF" w14:textId="77777777" w:rsidR="00134737" w:rsidRDefault="00134737" w:rsidP="00C9083D">
    <w:pPr>
      <w:pStyle w:val="Antet"/>
      <w:rPr>
        <w:rFonts w:ascii="Calibri Light" w:hAnsi="Calibri Light"/>
        <w:noProof/>
        <w:lang w:val="en-GB"/>
      </w:rPr>
    </w:pPr>
  </w:p>
  <w:p w14:paraId="3D2FB584" w14:textId="77777777" w:rsidR="00134737" w:rsidRDefault="001B1925" w:rsidP="00C9083D">
    <w:pPr>
      <w:pStyle w:val="Antet"/>
      <w:rPr>
        <w:rFonts w:ascii="Calibri Light" w:hAnsi="Calibri Light"/>
        <w:noProof/>
        <w:lang w:val="en-GB"/>
      </w:rPr>
    </w:pPr>
    <w:r>
      <w:rPr>
        <w:rFonts w:ascii="Calibri Light" w:hAnsi="Calibri Light"/>
        <w:noProof/>
        <w:lang w:val="en-GB"/>
      </w:rPr>
      <w:t xml:space="preserve">                                                                                                                               </w:t>
    </w:r>
  </w:p>
  <w:p w14:paraId="6A534CB0" w14:textId="77777777" w:rsidR="00134737" w:rsidRPr="00277E99" w:rsidRDefault="001B1925" w:rsidP="00277E99">
    <w:pPr>
      <w:pStyle w:val="Antet"/>
      <w:tabs>
        <w:tab w:val="clear" w:pos="9360"/>
        <w:tab w:val="right" w:pos="9450"/>
      </w:tabs>
      <w:rPr>
        <w:rFonts w:eastAsia="Times New Roman" w:cs="Calibri"/>
        <w:noProof/>
      </w:rPr>
    </w:pPr>
    <w:r>
      <w:rPr>
        <w:rFonts w:eastAsia="Times New Roman" w:cs="Calibri"/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C40"/>
    <w:multiLevelType w:val="multilevel"/>
    <w:tmpl w:val="3BBC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576" w:hanging="576"/>
      </w:pPr>
    </w:lvl>
    <w:lvl w:ilvl="2">
      <w:start w:val="1"/>
      <w:numFmt w:val="decimal"/>
      <w:pStyle w:val="Titlu3"/>
      <w:lvlText w:val="%1.%2.%3"/>
      <w:lvlJc w:val="left"/>
      <w:pPr>
        <w:ind w:left="720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446898"/>
    <w:multiLevelType w:val="hybridMultilevel"/>
    <w:tmpl w:val="C39A6F84"/>
    <w:lvl w:ilvl="0" w:tplc="6CB25492">
      <w:start w:val="1"/>
      <w:numFmt w:val="decimalZero"/>
      <w:lvlText w:val="%1.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64E6"/>
    <w:multiLevelType w:val="hybridMultilevel"/>
    <w:tmpl w:val="0B30B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A2DD8"/>
    <w:multiLevelType w:val="hybridMultilevel"/>
    <w:tmpl w:val="9232ED2A"/>
    <w:lvl w:ilvl="0" w:tplc="18F027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color w:val="0A0A0A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B83FFF"/>
    <w:multiLevelType w:val="hybridMultilevel"/>
    <w:tmpl w:val="FB8CBC66"/>
    <w:lvl w:ilvl="0" w:tplc="693A3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46281"/>
    <w:multiLevelType w:val="hybridMultilevel"/>
    <w:tmpl w:val="5DDC1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60A86"/>
    <w:multiLevelType w:val="multilevel"/>
    <w:tmpl w:val="CEE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FC1628"/>
    <w:multiLevelType w:val="hybridMultilevel"/>
    <w:tmpl w:val="16EEF7CC"/>
    <w:lvl w:ilvl="0" w:tplc="01D49F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F"/>
    <w:rsid w:val="000015DE"/>
    <w:rsid w:val="00025182"/>
    <w:rsid w:val="00025B30"/>
    <w:rsid w:val="000457F4"/>
    <w:rsid w:val="00056AE7"/>
    <w:rsid w:val="00061D82"/>
    <w:rsid w:val="00070806"/>
    <w:rsid w:val="00076E81"/>
    <w:rsid w:val="00077C9E"/>
    <w:rsid w:val="00082CC8"/>
    <w:rsid w:val="00085EF9"/>
    <w:rsid w:val="000A1788"/>
    <w:rsid w:val="000C02A3"/>
    <w:rsid w:val="000D6AD4"/>
    <w:rsid w:val="000F146B"/>
    <w:rsid w:val="000F6D46"/>
    <w:rsid w:val="00116AC7"/>
    <w:rsid w:val="00123532"/>
    <w:rsid w:val="00130F32"/>
    <w:rsid w:val="00134737"/>
    <w:rsid w:val="001621EA"/>
    <w:rsid w:val="00166C3E"/>
    <w:rsid w:val="001728C0"/>
    <w:rsid w:val="0018119F"/>
    <w:rsid w:val="0018280A"/>
    <w:rsid w:val="0018789C"/>
    <w:rsid w:val="001922CB"/>
    <w:rsid w:val="001940A4"/>
    <w:rsid w:val="001A0C24"/>
    <w:rsid w:val="001A3456"/>
    <w:rsid w:val="001B0130"/>
    <w:rsid w:val="001B1925"/>
    <w:rsid w:val="001C08D5"/>
    <w:rsid w:val="001C5812"/>
    <w:rsid w:val="001D0CEC"/>
    <w:rsid w:val="001F5165"/>
    <w:rsid w:val="001F5AC4"/>
    <w:rsid w:val="001F7772"/>
    <w:rsid w:val="00201053"/>
    <w:rsid w:val="0020150E"/>
    <w:rsid w:val="00205785"/>
    <w:rsid w:val="0021215B"/>
    <w:rsid w:val="00220352"/>
    <w:rsid w:val="00220FDF"/>
    <w:rsid w:val="0025343F"/>
    <w:rsid w:val="002575FE"/>
    <w:rsid w:val="00261189"/>
    <w:rsid w:val="00263514"/>
    <w:rsid w:val="002849AA"/>
    <w:rsid w:val="00297959"/>
    <w:rsid w:val="002A0A23"/>
    <w:rsid w:val="002C6A07"/>
    <w:rsid w:val="002D19AC"/>
    <w:rsid w:val="002F2F40"/>
    <w:rsid w:val="002F33EF"/>
    <w:rsid w:val="002F4229"/>
    <w:rsid w:val="002F67BB"/>
    <w:rsid w:val="0032104F"/>
    <w:rsid w:val="0035311C"/>
    <w:rsid w:val="00374E93"/>
    <w:rsid w:val="00393149"/>
    <w:rsid w:val="003A1B46"/>
    <w:rsid w:val="003A1D4E"/>
    <w:rsid w:val="003B2746"/>
    <w:rsid w:val="003B41C8"/>
    <w:rsid w:val="003B6A05"/>
    <w:rsid w:val="003C44B8"/>
    <w:rsid w:val="003D0E39"/>
    <w:rsid w:val="003E19AF"/>
    <w:rsid w:val="003F05D7"/>
    <w:rsid w:val="003F0854"/>
    <w:rsid w:val="00400A5B"/>
    <w:rsid w:val="00411EBC"/>
    <w:rsid w:val="004270BB"/>
    <w:rsid w:val="00430A07"/>
    <w:rsid w:val="00440B21"/>
    <w:rsid w:val="00444745"/>
    <w:rsid w:val="00445A3C"/>
    <w:rsid w:val="00451C76"/>
    <w:rsid w:val="004549F3"/>
    <w:rsid w:val="00455381"/>
    <w:rsid w:val="00465D07"/>
    <w:rsid w:val="004718FB"/>
    <w:rsid w:val="00480A8D"/>
    <w:rsid w:val="00484EA8"/>
    <w:rsid w:val="00497CCE"/>
    <w:rsid w:val="004A3773"/>
    <w:rsid w:val="004A53CA"/>
    <w:rsid w:val="004B0D36"/>
    <w:rsid w:val="004B521E"/>
    <w:rsid w:val="004D2EF1"/>
    <w:rsid w:val="004F50D7"/>
    <w:rsid w:val="0050150C"/>
    <w:rsid w:val="0050329B"/>
    <w:rsid w:val="005048D2"/>
    <w:rsid w:val="005072BB"/>
    <w:rsid w:val="00566851"/>
    <w:rsid w:val="00592778"/>
    <w:rsid w:val="005A48B3"/>
    <w:rsid w:val="005A6EE2"/>
    <w:rsid w:val="005C2CE9"/>
    <w:rsid w:val="005C5B05"/>
    <w:rsid w:val="005D152C"/>
    <w:rsid w:val="005E3AA9"/>
    <w:rsid w:val="005E642A"/>
    <w:rsid w:val="00611816"/>
    <w:rsid w:val="006232DF"/>
    <w:rsid w:val="00627940"/>
    <w:rsid w:val="00642F7A"/>
    <w:rsid w:val="00653769"/>
    <w:rsid w:val="00655008"/>
    <w:rsid w:val="00670224"/>
    <w:rsid w:val="0068345E"/>
    <w:rsid w:val="00691AA6"/>
    <w:rsid w:val="006957A3"/>
    <w:rsid w:val="00695CC5"/>
    <w:rsid w:val="006A5F28"/>
    <w:rsid w:val="006C419F"/>
    <w:rsid w:val="006D0A65"/>
    <w:rsid w:val="006D3432"/>
    <w:rsid w:val="006D656E"/>
    <w:rsid w:val="006E00CB"/>
    <w:rsid w:val="0070190C"/>
    <w:rsid w:val="00702302"/>
    <w:rsid w:val="00715DF3"/>
    <w:rsid w:val="007232AE"/>
    <w:rsid w:val="00740AD2"/>
    <w:rsid w:val="00740CE1"/>
    <w:rsid w:val="00762CAC"/>
    <w:rsid w:val="007808D6"/>
    <w:rsid w:val="0078798E"/>
    <w:rsid w:val="007A3444"/>
    <w:rsid w:val="007A4690"/>
    <w:rsid w:val="007A7ACF"/>
    <w:rsid w:val="007B1B67"/>
    <w:rsid w:val="007C2D7F"/>
    <w:rsid w:val="007C5600"/>
    <w:rsid w:val="007C7787"/>
    <w:rsid w:val="007D0B13"/>
    <w:rsid w:val="007D57B8"/>
    <w:rsid w:val="007D74FB"/>
    <w:rsid w:val="007E00B6"/>
    <w:rsid w:val="00815CA0"/>
    <w:rsid w:val="008204F5"/>
    <w:rsid w:val="00822E7A"/>
    <w:rsid w:val="0084147C"/>
    <w:rsid w:val="00861D6D"/>
    <w:rsid w:val="00862D1C"/>
    <w:rsid w:val="008630E8"/>
    <w:rsid w:val="0088210E"/>
    <w:rsid w:val="00885206"/>
    <w:rsid w:val="008933CA"/>
    <w:rsid w:val="00895EA1"/>
    <w:rsid w:val="00897ADF"/>
    <w:rsid w:val="00897D07"/>
    <w:rsid w:val="008A134E"/>
    <w:rsid w:val="008B720A"/>
    <w:rsid w:val="008C01AC"/>
    <w:rsid w:val="008F05EF"/>
    <w:rsid w:val="008F2F64"/>
    <w:rsid w:val="00904311"/>
    <w:rsid w:val="00907C1E"/>
    <w:rsid w:val="0091342E"/>
    <w:rsid w:val="00920932"/>
    <w:rsid w:val="009340A8"/>
    <w:rsid w:val="00937C96"/>
    <w:rsid w:val="009464B0"/>
    <w:rsid w:val="00962BB6"/>
    <w:rsid w:val="009632DF"/>
    <w:rsid w:val="00984B4F"/>
    <w:rsid w:val="0098684C"/>
    <w:rsid w:val="0099110D"/>
    <w:rsid w:val="0099533E"/>
    <w:rsid w:val="009B33EC"/>
    <w:rsid w:val="009B49C2"/>
    <w:rsid w:val="009D4FE1"/>
    <w:rsid w:val="009E1483"/>
    <w:rsid w:val="009E1676"/>
    <w:rsid w:val="009E56F7"/>
    <w:rsid w:val="00A34C49"/>
    <w:rsid w:val="00A36007"/>
    <w:rsid w:val="00A43371"/>
    <w:rsid w:val="00A44139"/>
    <w:rsid w:val="00A61B68"/>
    <w:rsid w:val="00A627C6"/>
    <w:rsid w:val="00A6694D"/>
    <w:rsid w:val="00A72444"/>
    <w:rsid w:val="00A808A3"/>
    <w:rsid w:val="00A903CA"/>
    <w:rsid w:val="00A963B4"/>
    <w:rsid w:val="00AA324C"/>
    <w:rsid w:val="00AA550A"/>
    <w:rsid w:val="00AE29DD"/>
    <w:rsid w:val="00AE73FE"/>
    <w:rsid w:val="00B07237"/>
    <w:rsid w:val="00B17B7A"/>
    <w:rsid w:val="00B34434"/>
    <w:rsid w:val="00B73899"/>
    <w:rsid w:val="00B82BB5"/>
    <w:rsid w:val="00B939EB"/>
    <w:rsid w:val="00BA19E9"/>
    <w:rsid w:val="00BA6E15"/>
    <w:rsid w:val="00BB1503"/>
    <w:rsid w:val="00BB3944"/>
    <w:rsid w:val="00BB5E04"/>
    <w:rsid w:val="00BE3944"/>
    <w:rsid w:val="00BF1038"/>
    <w:rsid w:val="00BF21E5"/>
    <w:rsid w:val="00BF28F2"/>
    <w:rsid w:val="00C013D9"/>
    <w:rsid w:val="00C10ACE"/>
    <w:rsid w:val="00C14379"/>
    <w:rsid w:val="00C5025D"/>
    <w:rsid w:val="00C50607"/>
    <w:rsid w:val="00C9160C"/>
    <w:rsid w:val="00C94B9D"/>
    <w:rsid w:val="00CA0A44"/>
    <w:rsid w:val="00CA0FB1"/>
    <w:rsid w:val="00CC2369"/>
    <w:rsid w:val="00CD39D3"/>
    <w:rsid w:val="00CF07A6"/>
    <w:rsid w:val="00D132D1"/>
    <w:rsid w:val="00D150C7"/>
    <w:rsid w:val="00D158FE"/>
    <w:rsid w:val="00D21FA9"/>
    <w:rsid w:val="00D234BF"/>
    <w:rsid w:val="00D27D73"/>
    <w:rsid w:val="00D438EF"/>
    <w:rsid w:val="00D62C9F"/>
    <w:rsid w:val="00D70C9D"/>
    <w:rsid w:val="00D76F7A"/>
    <w:rsid w:val="00D806D0"/>
    <w:rsid w:val="00D80DD3"/>
    <w:rsid w:val="00D824FC"/>
    <w:rsid w:val="00D93156"/>
    <w:rsid w:val="00D972E2"/>
    <w:rsid w:val="00DB2D35"/>
    <w:rsid w:val="00DC085F"/>
    <w:rsid w:val="00DC1EA2"/>
    <w:rsid w:val="00DD58ED"/>
    <w:rsid w:val="00DE6A66"/>
    <w:rsid w:val="00DF76F6"/>
    <w:rsid w:val="00E05102"/>
    <w:rsid w:val="00E12483"/>
    <w:rsid w:val="00E14187"/>
    <w:rsid w:val="00E212AA"/>
    <w:rsid w:val="00E227B7"/>
    <w:rsid w:val="00E440FF"/>
    <w:rsid w:val="00E56F00"/>
    <w:rsid w:val="00E73714"/>
    <w:rsid w:val="00E9009D"/>
    <w:rsid w:val="00E90C76"/>
    <w:rsid w:val="00E95985"/>
    <w:rsid w:val="00E975A1"/>
    <w:rsid w:val="00EA1F78"/>
    <w:rsid w:val="00EA24FE"/>
    <w:rsid w:val="00EA7423"/>
    <w:rsid w:val="00EA744F"/>
    <w:rsid w:val="00EC0384"/>
    <w:rsid w:val="00EE48C2"/>
    <w:rsid w:val="00EF43DE"/>
    <w:rsid w:val="00EF78D6"/>
    <w:rsid w:val="00F053D9"/>
    <w:rsid w:val="00F06139"/>
    <w:rsid w:val="00F17A18"/>
    <w:rsid w:val="00F56A11"/>
    <w:rsid w:val="00F95AF2"/>
    <w:rsid w:val="00F97FC2"/>
    <w:rsid w:val="00FA6C4C"/>
    <w:rsid w:val="00FB7D9B"/>
    <w:rsid w:val="00FC1A29"/>
    <w:rsid w:val="00FD4D39"/>
    <w:rsid w:val="00FD5681"/>
    <w:rsid w:val="00FE6C4E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4716"/>
  <w15:chartTrackingRefBased/>
  <w15:docId w15:val="{D2AF96B0-1BD8-4DCA-8077-9807F0B4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1C"/>
  </w:style>
  <w:style w:type="paragraph" w:styleId="Titlu1">
    <w:name w:val="heading 1"/>
    <w:basedOn w:val="Normal"/>
    <w:next w:val="Normal"/>
    <w:link w:val="Titlu1Caracter"/>
    <w:uiPriority w:val="9"/>
    <w:qFormat/>
    <w:rsid w:val="0035311C"/>
    <w:pPr>
      <w:keepNext/>
      <w:keepLines/>
      <w:numPr>
        <w:numId w:val="1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5311C"/>
    <w:pPr>
      <w:keepNext/>
      <w:keepLines/>
      <w:numPr>
        <w:ilvl w:val="1"/>
        <w:numId w:val="1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5311C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5311C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5311C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5311C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5311C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5311C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5311C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806D0"/>
    <w:pPr>
      <w:ind w:left="720"/>
      <w:contextualSpacing/>
    </w:pPr>
  </w:style>
  <w:style w:type="character" w:styleId="Hyperlink">
    <w:name w:val="Hyperlink"/>
    <w:basedOn w:val="Fontdeparagrafimplicit"/>
    <w:rsid w:val="00B939EB"/>
    <w:rPr>
      <w:color w:val="0000FF"/>
      <w:u w:val="single"/>
    </w:rPr>
  </w:style>
  <w:style w:type="paragraph" w:customStyle="1" w:styleId="Standard">
    <w:name w:val="Standard"/>
    <w:qFormat/>
    <w:rsid w:val="00F56A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ro-RO" w:eastAsia="zh-CN" w:bidi="hi-IN"/>
    </w:rPr>
  </w:style>
  <w:style w:type="paragraph" w:styleId="NormalWeb">
    <w:name w:val="Normal (Web)"/>
    <w:basedOn w:val="Normal"/>
    <w:uiPriority w:val="99"/>
    <w:unhideWhenUsed/>
    <w:rsid w:val="006E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025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5182"/>
  </w:style>
  <w:style w:type="paragraph" w:styleId="Subsol">
    <w:name w:val="footer"/>
    <w:basedOn w:val="Normal"/>
    <w:link w:val="SubsolCaracter"/>
    <w:uiPriority w:val="99"/>
    <w:unhideWhenUsed/>
    <w:rsid w:val="007A4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A4690"/>
  </w:style>
  <w:style w:type="paragraph" w:customStyle="1" w:styleId="Default">
    <w:name w:val="Default"/>
    <w:rsid w:val="00BF1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CD39D3"/>
    <w:rPr>
      <w:color w:val="605E5C"/>
      <w:shd w:val="clear" w:color="auto" w:fill="E1DFDD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5311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lu1Caracter">
    <w:name w:val="Titlu 1 Caracter"/>
    <w:basedOn w:val="Fontdeparagrafimplicit"/>
    <w:link w:val="Titlu1"/>
    <w:uiPriority w:val="9"/>
    <w:rsid w:val="0035311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5311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5311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5311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5311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531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531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531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3531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35311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5311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5311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5311C"/>
    <w:rPr>
      <w:color w:val="5A5A5A" w:themeColor="text1" w:themeTint="A5"/>
      <w:spacing w:val="10"/>
    </w:rPr>
  </w:style>
  <w:style w:type="character" w:styleId="Robust">
    <w:name w:val="Strong"/>
    <w:basedOn w:val="Fontdeparagrafimplicit"/>
    <w:uiPriority w:val="22"/>
    <w:qFormat/>
    <w:rsid w:val="0035311C"/>
    <w:rPr>
      <w:b/>
      <w:bCs/>
      <w:color w:val="000000" w:themeColor="text1"/>
    </w:rPr>
  </w:style>
  <w:style w:type="character" w:styleId="Accentuat">
    <w:name w:val="Emphasis"/>
    <w:basedOn w:val="Fontdeparagrafimplicit"/>
    <w:uiPriority w:val="20"/>
    <w:qFormat/>
    <w:rsid w:val="0035311C"/>
    <w:rPr>
      <w:i/>
      <w:iCs/>
      <w:color w:val="auto"/>
    </w:rPr>
  </w:style>
  <w:style w:type="paragraph" w:styleId="Frspaiere">
    <w:name w:val="No Spacing"/>
    <w:uiPriority w:val="1"/>
    <w:qFormat/>
    <w:rsid w:val="0035311C"/>
    <w:pPr>
      <w:spacing w:after="0" w:line="240" w:lineRule="auto"/>
    </w:pPr>
  </w:style>
  <w:style w:type="paragraph" w:styleId="Citat">
    <w:name w:val="Quote"/>
    <w:basedOn w:val="Normal"/>
    <w:next w:val="Normal"/>
    <w:link w:val="CitatCaracter"/>
    <w:uiPriority w:val="29"/>
    <w:qFormat/>
    <w:rsid w:val="0035311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35311C"/>
    <w:rPr>
      <w:i/>
      <w:iCs/>
      <w:color w:val="000000" w:themeColor="tex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5311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5311C"/>
    <w:rPr>
      <w:color w:val="000000" w:themeColor="text1"/>
      <w:shd w:val="clear" w:color="auto" w:fill="F2F2F2" w:themeFill="background1" w:themeFillShade="F2"/>
    </w:rPr>
  </w:style>
  <w:style w:type="character" w:styleId="Accentuaresubtil">
    <w:name w:val="Subtle Emphasis"/>
    <w:basedOn w:val="Fontdeparagrafimplicit"/>
    <w:uiPriority w:val="19"/>
    <w:qFormat/>
    <w:rsid w:val="0035311C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35311C"/>
    <w:rPr>
      <w:b/>
      <w:bCs/>
      <w:i/>
      <w:iCs/>
      <w:caps/>
    </w:rPr>
  </w:style>
  <w:style w:type="character" w:styleId="Referiresubtil">
    <w:name w:val="Subtle Reference"/>
    <w:basedOn w:val="Fontdeparagrafimplicit"/>
    <w:uiPriority w:val="31"/>
    <w:qFormat/>
    <w:rsid w:val="0035311C"/>
    <w:rPr>
      <w:smallCaps/>
      <w:color w:val="404040" w:themeColor="text1" w:themeTint="BF"/>
      <w:u w:val="single" w:color="7F7F7F" w:themeColor="text1" w:themeTint="80"/>
    </w:rPr>
  </w:style>
  <w:style w:type="character" w:styleId="Referireintens">
    <w:name w:val="Intense Reference"/>
    <w:basedOn w:val="Fontdeparagrafimplicit"/>
    <w:uiPriority w:val="32"/>
    <w:qFormat/>
    <w:rsid w:val="0035311C"/>
    <w:rPr>
      <w:b/>
      <w:bCs/>
      <w:smallCaps/>
      <w:u w:val="single"/>
    </w:rPr>
  </w:style>
  <w:style w:type="character" w:styleId="Titlulcrii">
    <w:name w:val="Book Title"/>
    <w:basedOn w:val="Fontdeparagrafimplicit"/>
    <w:uiPriority w:val="33"/>
    <w:qFormat/>
    <w:rsid w:val="0035311C"/>
    <w:rPr>
      <w:b w:val="0"/>
      <w:bCs w:val="0"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5311C"/>
    <w:pPr>
      <w:outlineLvl w:val="9"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261189"/>
    <w:pPr>
      <w:spacing w:after="0" w:line="240" w:lineRule="auto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261189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261189"/>
    <w:rPr>
      <w:vertAlign w:val="superscript"/>
    </w:rPr>
  </w:style>
  <w:style w:type="paragraph" w:customStyle="1" w:styleId="Textbody">
    <w:name w:val="Text body"/>
    <w:basedOn w:val="Standard"/>
    <w:qFormat/>
    <w:rsid w:val="004270B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854">
          <w:marLeft w:val="0"/>
          <w:marRight w:val="0"/>
          <w:marTop w:val="0"/>
          <w:marBottom w:val="0"/>
          <w:divBdr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33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1910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2067683731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975021691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292906458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71094202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00536777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628273487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072586964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34863931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52508891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382246313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972708063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282110693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439836869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2105689551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959411556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688718320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629974724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23677625">
          <w:marLeft w:val="0"/>
          <w:marRight w:val="0"/>
          <w:marTop w:val="90"/>
          <w:marBottom w:val="9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14845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95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67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36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71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1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7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6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39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52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08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70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61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9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49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uzeulparvan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nalatonitza20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E175-F91A-4AB7-82F7-FF4DB421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760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Mamalauca</dc:creator>
  <cp:keywords/>
  <dc:description/>
  <cp:lastModifiedBy>I5</cp:lastModifiedBy>
  <cp:revision>18</cp:revision>
  <cp:lastPrinted>2025-06-13T05:26:00Z</cp:lastPrinted>
  <dcterms:created xsi:type="dcterms:W3CDTF">2025-10-27T08:05:00Z</dcterms:created>
  <dcterms:modified xsi:type="dcterms:W3CDTF">2025-11-26T11:28:00Z</dcterms:modified>
</cp:coreProperties>
</file>